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华文楷体" w:hAnsi="华文楷体" w:eastAsia="华文楷体" w:cs="华文楷体"/>
          <w:b/>
          <w:i w:val="0"/>
          <w:sz w:val="30"/>
        </w:rPr>
      </w:pPr>
      <w:r>
        <w:rPr>
          <w:rFonts w:hint="eastAsia" w:ascii="华文楷体" w:hAnsi="华文楷体" w:eastAsia="华文楷体" w:cs="华文楷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11099800</wp:posOffset>
            </wp:positionV>
            <wp:extent cx="317500" cy="279400"/>
            <wp:effectExtent l="0" t="0" r="635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楷体" w:hAnsi="华文楷体" w:eastAsia="华文楷体" w:cs="华文楷体"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  <w:b/>
          <w:i w:val="0"/>
          <w:sz w:val="30"/>
        </w:rPr>
        <w:t>第九章全球化与不平衡发展</w:t>
      </w:r>
    </w:p>
    <w:p>
      <w:pPr>
        <w:jc w:val="center"/>
        <w:textAlignment w:val="center"/>
        <w:rPr>
          <w:rFonts w:hint="eastAsia" w:ascii="华文楷体" w:hAnsi="华文楷体" w:eastAsia="华文楷体" w:cs="华文楷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华文楷体" w:hAnsi="华文楷体" w:eastAsia="华文楷体" w:cs="华文楷体"/>
          <w:b/>
          <w:i w:val="0"/>
          <w:sz w:val="21"/>
        </w:rPr>
      </w:pPr>
      <w:r>
        <w:rPr>
          <w:rFonts w:hint="eastAsia" w:ascii="华文楷体" w:hAnsi="华文楷体" w:eastAsia="华文楷体" w:cs="华文楷体"/>
          <w:b/>
          <w:i w:val="0"/>
          <w:sz w:val="21"/>
        </w:rPr>
        <w:t>一、选择题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读“华为mate10”主要零部件供应商信息表格,完成问题。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2124"/>
        <w:gridCol w:w="1920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部件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供应商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部件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供应商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操作系统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安卓(美国)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屏幕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JDI(日本)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CPU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APM公版(英国)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摄像头传感器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索尼(日本)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GPU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ARM公版(英国)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滤镜调色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徕卡(德国)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内存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三星(韩国)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  <w:rPr>
                <w:rFonts w:hint="eastAsia" w:ascii="华文楷体" w:hAnsi="华文楷体" w:eastAsia="华文楷体" w:cs="华文楷体"/>
              </w:rPr>
            </w:pPr>
          </w:p>
        </w:tc>
      </w:tr>
    </w:tbl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1．手机华为生产商与表中所示多个国家的合作，有利于（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①各国发挥资源优势②各国进行生产的分工与协作③提高各国经济效益④减少手机生产环节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A．①②③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B．①②④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C．②③④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D．①③④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2．下列有关发达国家和发展中国家的说法，正确的是（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A．发达国家都位于北半球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B．发达国家在科技领域不需要与发展中国家合作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C．发达国家在所有科技领域都处于领先地位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D．发展中国家与发达国家之间的政治、经济商谈称为“南北对话”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3．发达国家和发展中国家的划分依据是（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A．经济发展水平的差异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B．环境卫生的差异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C．交通状况的差异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D．教育水平的差异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4．发展中国家之间的互助合作称为（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A．南南合作</w:t>
      </w:r>
      <w:r>
        <w:rPr>
          <w:rFonts w:hint="eastAsia" w:ascii="华文楷体" w:hAnsi="华文楷体" w:eastAsia="华文楷体" w:cs="华文楷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575" cy="38100"/>
            <wp:effectExtent l="0" t="0" r="9525" b="0"/>
            <wp:docPr id="100003" name="图片 100003" descr="@@@db70d2a0d6814de48cc59011e09fa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db70d2a0d6814de48cc59011e09fa5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B．南北对话</w:t>
      </w:r>
      <w:r>
        <w:rPr>
          <w:rFonts w:hint="eastAsia" w:ascii="华文楷体" w:hAnsi="华文楷体" w:eastAsia="华文楷体" w:cs="华文楷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575" cy="38100"/>
            <wp:effectExtent l="0" t="0" r="9525" b="0"/>
            <wp:docPr id="100005" name="图片 100005" descr="@@@db70d2a0d6814de48cc59011e09fa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db70d2a0d6814de48cc59011e09fa5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C．东西合作</w:t>
      </w:r>
      <w:r>
        <w:rPr>
          <w:rFonts w:hint="eastAsia" w:ascii="华文楷体" w:hAnsi="华文楷体" w:eastAsia="华文楷体" w:cs="华文楷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575" cy="38100"/>
            <wp:effectExtent l="0" t="0" r="9525" b="0"/>
            <wp:docPr id="100007" name="图片 100007" descr="@@@db70d2a0d6814de48cc59011e09fa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db70d2a0d6814de48cc59011e09fa5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D．南北合作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5．当今世界的主题是：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A．矛盾与冲突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B．和平与发展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C．战争与灾难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D．合作与战争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6．下列国家中，属于亚洲的发达国家是：（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A．英国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B．美国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C．中国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D．日本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7．</w:t>
      </w:r>
      <w:r>
        <w:rPr>
          <w:rFonts w:hint="eastAsia" w:ascii="华文楷体" w:hAnsi="华文楷体" w:eastAsia="华文楷体" w:cs="华文楷体"/>
          <w:sz w:val="21"/>
        </w:rPr>
        <w:t>下列属于南北对话一组的是（　　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</w:t>
      </w:r>
      <w:r>
        <w:rPr>
          <w:rFonts w:hint="eastAsia" w:ascii="华文楷体" w:hAnsi="华文楷体" w:eastAsia="华文楷体" w:cs="华文楷体"/>
          <w:sz w:val="21"/>
        </w:rPr>
        <w:t>巴西、澳大利亚</w:t>
      </w:r>
      <w:r>
        <w:rPr>
          <w:rFonts w:hint="eastAsia" w:ascii="华文楷体" w:hAnsi="华文楷体" w:eastAsia="华文楷体" w:cs="华文楷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525" cy="38100"/>
            <wp:effectExtent l="0" t="0" r="9525" b="0"/>
            <wp:docPr id="100009" name="图片 100009" descr="@@@4a2c2f74a0c14133939ac9e7c9b88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4a2c2f74a0c14133939ac9e7c9b8848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B．</w:t>
      </w:r>
      <w:r>
        <w:rPr>
          <w:rFonts w:hint="eastAsia" w:ascii="华文楷体" w:hAnsi="华文楷体" w:eastAsia="华文楷体" w:cs="华文楷体"/>
          <w:sz w:val="21"/>
        </w:rPr>
        <w:t>埃及、印度</w:t>
      </w:r>
      <w:r>
        <w:rPr>
          <w:rFonts w:hint="eastAsia" w:ascii="华文楷体" w:hAnsi="华文楷体" w:eastAsia="华文楷体" w:cs="华文楷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525" cy="38100"/>
            <wp:effectExtent l="0" t="0" r="9525" b="0"/>
            <wp:docPr id="100011" name="图片 100011" descr="@@@4a2c2f74a0c14133939ac9e7c9b88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4a2c2f74a0c14133939ac9e7c9b8848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C．</w:t>
      </w:r>
      <w:r>
        <w:rPr>
          <w:rFonts w:hint="eastAsia" w:ascii="华文楷体" w:hAnsi="华文楷体" w:eastAsia="华文楷体" w:cs="华文楷体"/>
          <w:sz w:val="21"/>
        </w:rPr>
        <w:t>法国、新西兰</w:t>
      </w:r>
      <w:r>
        <w:rPr>
          <w:rFonts w:hint="eastAsia" w:ascii="华文楷体" w:hAnsi="华文楷体" w:eastAsia="华文楷体" w:cs="华文楷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525" cy="38100"/>
            <wp:effectExtent l="0" t="0" r="9525" b="0"/>
            <wp:docPr id="100013" name="图片 100013" descr="@@@4a2c2f74a0c14133939ac9e7c9b88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4a2c2f74a0c14133939ac9e7c9b8848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D．</w:t>
      </w:r>
      <w:r>
        <w:rPr>
          <w:rFonts w:hint="eastAsia" w:ascii="华文楷体" w:hAnsi="华文楷体" w:eastAsia="华文楷体" w:cs="华文楷体"/>
          <w:sz w:val="21"/>
        </w:rPr>
        <w:t>阿根廷、菲律宾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8．当今世界经济发展的重要特征是（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A．区域经济一体化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B．各国越来越重视经济发展中出现的环境问题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C．经济全球化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D．世界各国经济高速发展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9．世界最大的发展中国家是（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A．中国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B．印度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C．法国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D．德国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“中老铁路”北起中国昆明，南至老挝万象，沿线地质条件复杂，岩体破碎，建设难度大，设计时速由最初的200公里改为160公里。图左为“中老铁路沿线地区略图”，图右为“中南半岛气温曲线和降水柱状图”。据此完成下面小题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2969895"/>
            <wp:effectExtent l="0" t="0" r="635" b="1905"/>
            <wp:docPr id="100015" name="图片 100015" descr="@@@f498aacb-fe3f-47ee-8bb3-9a0f553acc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f498aacb-fe3f-47ee-8bb3-9a0f553acc5b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2969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10．有关中老铁路叙述正确的是（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A．连接云贵高原和马来群岛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B．主要途经热带草原气候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C．加强中国和南亚地区的交流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D．沿途山高林密，可见野象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11．中老铁路设计时速降低，主要是考虑（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A．运输需求量小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B．地势起伏大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C．雨雾天气多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D．观赏沿途风景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12．铁路开通对中老两国带来的积极影响有（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①促进两国经贸合作②维护区域原始生态环境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③方便沿线居民出行④带动沿线地区经济发展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A．①②③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B．①②④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C．①③④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D．②③④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13．关于国家和地区，说法正确的是（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A．世界上有400多个国家和地区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B．国家和地区都拥有主权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C．不同国家在人口、面积、政治制度和经济发展水平上存在差异，但地位是平等的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D．发展中国家主要分布在欧美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14．下列叙述与发达国家特点相符的是（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A．工业生产技术水平低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B．出口产品科技含量高，利润丰厚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C．服务业水平低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D．农业生产技术水平低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15．2017年5月14日~15日第一届“一带一路”、国际合作高峰论坛在北京举行，该论坛是2017年中国重要的主场外交活动，对推广国际和地区合作具有重要意义。本次盛会说明了（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 </w:t>
      </w:r>
      <w:r>
        <w:rPr>
          <w:rFonts w:hint="eastAsia" w:ascii="华文楷体" w:hAnsi="华文楷体" w:eastAsia="华文楷体" w:cs="华文楷体"/>
        </w:rP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A．国际合作与经济全球化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B．国际商业竞争越来越弱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C．国家之间和平共处</w:t>
      </w:r>
      <w:r>
        <w:rPr>
          <w:rFonts w:hint="eastAsia" w:ascii="华文楷体" w:hAnsi="华文楷体" w:eastAsia="华文楷体" w:cs="华文楷体"/>
        </w:rPr>
        <w:tab/>
      </w:r>
      <w:r>
        <w:rPr>
          <w:rFonts w:hint="eastAsia" w:ascii="华文楷体" w:hAnsi="华文楷体" w:eastAsia="华文楷体" w:cs="华文楷体"/>
        </w:rPr>
        <w:t>D．国家之间的经济发展独成一体</w:t>
      </w:r>
    </w:p>
    <w:p>
      <w:pPr>
        <w:jc w:val="center"/>
        <w:textAlignment w:val="center"/>
        <w:rPr>
          <w:rFonts w:hint="eastAsia" w:ascii="华文楷体" w:hAnsi="华文楷体" w:eastAsia="华文楷体" w:cs="华文楷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华文楷体" w:hAnsi="华文楷体" w:eastAsia="华文楷体" w:cs="华文楷体"/>
          <w:b/>
          <w:i w:val="0"/>
          <w:sz w:val="21"/>
        </w:rPr>
      </w:pPr>
      <w:r>
        <w:rPr>
          <w:rFonts w:hint="eastAsia" w:ascii="华文楷体" w:hAnsi="华文楷体" w:eastAsia="华文楷体" w:cs="华文楷体"/>
          <w:b/>
          <w:i w:val="0"/>
          <w:sz w:val="21"/>
        </w:rPr>
        <w:t>二、解答题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16．下图为“陆上丝绸之路与海上丝绸之路”路线示意图，读图完成下列问题。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09800" cy="1085850"/>
            <wp:effectExtent l="0" t="0" r="0" b="0"/>
            <wp:docPr id="100017" name="图片 100017" descr="@@@5cb139cc17a2466aa1af29493c2df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5cb139cc17a2466aa1af29493c2df07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（1）陆上丝绸之路东起我国陕西省西安市，向西出新疆、经中亚、西亚，最后到A ____洲荷兰的鹿特丹港，该港口位于莱茵河入海口、___________洋沿岸，是一个世界级大港口。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（2）从经济发展水平看，A洲大多数国家属___________国家，这些国家与我国有关政治、经济的商谈称之为“________________”。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（3）下面内容是船员林朋7月3日从泉州港沿岸海上丝绸之路航行途中给朋友发的微信片段，根据所学知识将其补充完整。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林朋：现在，我们的船只航行到B______海峡，这里有许多向东航行的满载石油的轮船，这些油轮有可能是从D______（海湾）驶出的，看来这里地理位置真的很重要哦。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hint="eastAsia" w:ascii="华文楷体" w:hAnsi="华文楷体" w:eastAsia="华文楷体" w:cs="华文楷体"/>
          <w:b/>
          <w:i w:val="0"/>
          <w:sz w:val="21"/>
        </w:rPr>
      </w:pPr>
      <w:r>
        <w:rPr>
          <w:rFonts w:hint="eastAsia" w:ascii="华文楷体" w:hAnsi="华文楷体" w:eastAsia="华文楷体" w:cs="华文楷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1．A    2．D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3．A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4．A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5．B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6．D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7．A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8．C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9．A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10．D    11．B    12．C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13．C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14．B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15．A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16．（1）欧洲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   </w:t>
      </w:r>
      <w:r>
        <w:rPr>
          <w:rFonts w:hint="eastAsia" w:ascii="华文楷体" w:hAnsi="华文楷体" w:eastAsia="华文楷体" w:cs="华文楷体"/>
        </w:rPr>
        <w:t>大西洋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              </w:t>
      </w:r>
      <w:r>
        <w:rPr>
          <w:rFonts w:hint="eastAsia" w:ascii="华文楷体" w:hAnsi="华文楷体" w:eastAsia="华文楷体" w:cs="华文楷体"/>
        </w:rPr>
        <w:t>（2）发达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  </w:t>
      </w:r>
      <w:r>
        <w:rPr>
          <w:rFonts w:hint="eastAsia" w:ascii="华文楷体" w:hAnsi="华文楷体" w:eastAsia="华文楷体" w:cs="华文楷体"/>
        </w:rPr>
        <w:t>南北对话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</w:t>
      </w:r>
      <w:r>
        <w:rPr>
          <w:rFonts w:hint="eastAsia" w:ascii="华文楷体" w:hAnsi="华文楷体" w:eastAsia="华文楷体" w:cs="华文楷体"/>
        </w:rPr>
        <w:t>（3）马六甲</w:t>
      </w:r>
      <w:r>
        <w:rPr>
          <w:rFonts w:hint="eastAsia" w:ascii="华文楷体" w:hAnsi="华文楷体" w:eastAsia="华文楷体" w:cs="华文楷体"/>
          <w:kern w:val="0"/>
          <w:sz w:val="24"/>
          <w:szCs w:val="24"/>
        </w:rPr>
        <w:t>  </w:t>
      </w:r>
      <w:r>
        <w:rPr>
          <w:rFonts w:hint="eastAsia" w:ascii="华文楷体" w:hAnsi="华文楷体" w:eastAsia="华文楷体" w:cs="华文楷体"/>
        </w:rPr>
        <w:t>波斯湾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br w:type="page"/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241C7E5A"/>
    <w:rsid w:val="57F7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1585</Words>
  <Characters>1680</Characters>
  <Lines>0</Lines>
  <Paragraphs>0</Paragraphs>
  <TotalTime>6</TotalTime>
  <ScaleCrop>false</ScaleCrop>
  <LinksUpToDate>false</LinksUpToDate>
  <CharactersWithSpaces>1794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</dc:creator>
  <cp:lastModifiedBy>admin</cp:lastModifiedBy>
  <dcterms:modified xsi:type="dcterms:W3CDTF">2023-06-20T03:08:05Z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D3BB59AC54EF48FC8D3520AD49315C90_12</vt:lpwstr>
  </property>
</Properties>
</file>